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541530F7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7F46D3" w:rsidRPr="007F46D3">
        <w:rPr>
          <w:rFonts w:ascii="Calibri" w:hAnsi="Calibri" w:cs="Calibri"/>
          <w:b/>
        </w:rPr>
        <w:t>MEDICAL &amp; ANTI-DOPING COMMMISSION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099"/>
        <w:gridCol w:w="571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15E5CBEA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4B0826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gridSpan w:val="2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gridSpan w:val="2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gridSpan w:val="2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gridSpan w:val="2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gridSpan w:val="2"/>
            <w:vAlign w:val="center"/>
          </w:tcPr>
          <w:p w14:paraId="407A451E" w14:textId="208F4FF7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58A06C66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A3140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gridSpan w:val="2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gridSpan w:val="2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gridSpan w:val="2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gridSpan w:val="2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F46D3">
        <w:trPr>
          <w:trHeight w:val="2272"/>
        </w:trPr>
        <w:tc>
          <w:tcPr>
            <w:tcW w:w="4395" w:type="dxa"/>
            <w:vAlign w:val="center"/>
          </w:tcPr>
          <w:p w14:paraId="5FA83DA1" w14:textId="484B1334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2D982E02" w14:textId="032C9181" w:rsidR="00B5046B" w:rsidRPr="00926F34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D87FBD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FBD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D87FBD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5FD6ACA5" w:rsidR="008D67DE" w:rsidRDefault="00D87FB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505EB9A9" w14:textId="49AA2B48" w:rsidR="007E2018" w:rsidRDefault="00D87FB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C9198AE" w14:textId="204B44DF" w:rsidR="00D87FBD" w:rsidRDefault="00D87FB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22483CA4" w14:textId="77777777" w:rsidR="00D87FBD" w:rsidRPr="00926F34" w:rsidRDefault="00D87FBD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gridSpan w:val="2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29DDF14" w14:textId="77777777" w:rsidR="00D87FBD" w:rsidRDefault="00D87FBD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D83C15A" w14:textId="77777777" w:rsidR="00D87FBD" w:rsidRDefault="00D87FBD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29D97A7" w14:textId="77777777" w:rsidR="00D87FBD" w:rsidRDefault="00D87FBD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7F46D3" w:rsidRPr="00926F34" w14:paraId="6901AC46" w14:textId="77777777" w:rsidTr="007F46D3">
        <w:trPr>
          <w:trHeight w:val="2272"/>
        </w:trPr>
        <w:tc>
          <w:tcPr>
            <w:tcW w:w="4395" w:type="dxa"/>
            <w:vAlign w:val="center"/>
          </w:tcPr>
          <w:p w14:paraId="003AF8BD" w14:textId="77777777" w:rsidR="007F46D3" w:rsidRDefault="007F46D3" w:rsidP="007F46D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Position</w:t>
            </w:r>
            <w:r w:rsidRPr="000375B4">
              <w:rPr>
                <w:rFonts w:ascii="Calibri" w:hAnsi="Calibri" w:cs="Calibri"/>
                <w:b/>
                <w:sz w:val="22"/>
                <w:szCs w:val="22"/>
              </w:rPr>
              <w:t xml:space="preserve"> the Candidate is nominated for</w:t>
            </w:r>
          </w:p>
          <w:p w14:paraId="0A58D0BC" w14:textId="2C9222FD" w:rsidR="007F46D3" w:rsidRPr="0056500F" w:rsidRDefault="007F46D3" w:rsidP="007F46D3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A057A6">
              <w:rPr>
                <w:rFonts w:ascii="Calibri" w:hAnsi="Calibri" w:cs="Calibri"/>
                <w:i/>
                <w:sz w:val="20"/>
                <w:szCs w:val="20"/>
              </w:rPr>
              <w:t xml:space="preserve">Each member of the FIAS </w:t>
            </w:r>
            <w:r w:rsidR="009F676E">
              <w:rPr>
                <w:rFonts w:ascii="Calibri" w:hAnsi="Calibri" w:cs="Calibri"/>
                <w:i/>
                <w:sz w:val="20"/>
                <w:szCs w:val="20"/>
              </w:rPr>
              <w:t>Medical &amp; Anti-Doping Commission</w:t>
            </w:r>
            <w:r w:rsidRPr="00A057A6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9F676E" w:rsidRPr="009F676E">
              <w:rPr>
                <w:rFonts w:ascii="Calibri" w:hAnsi="Calibri" w:cs="Calibri"/>
                <w:i/>
                <w:sz w:val="20"/>
                <w:szCs w:val="20"/>
              </w:rPr>
              <w:t>must have an excellent knowledge in the field of physical preparation with special knowledge in sports medicine, pharmacology, biochemistry, sport nutri</w:t>
            </w:r>
            <w:r w:rsidR="009F676E">
              <w:rPr>
                <w:rFonts w:ascii="Calibri" w:hAnsi="Calibri" w:cs="Calibri"/>
                <w:i/>
                <w:sz w:val="20"/>
                <w:szCs w:val="20"/>
              </w:rPr>
              <w:t>tion, Anti-doping and/or law.</w:t>
            </w:r>
          </w:p>
        </w:tc>
        <w:tc>
          <w:tcPr>
            <w:tcW w:w="5099" w:type="dxa"/>
            <w:tcBorders>
              <w:right w:val="single" w:sz="4" w:space="0" w:color="B4C6E7"/>
            </w:tcBorders>
            <w:vAlign w:val="center"/>
          </w:tcPr>
          <w:p w14:paraId="208726D2" w14:textId="30C993DD" w:rsidR="009F676E" w:rsidRPr="009F676E" w:rsidRDefault="009F676E" w:rsidP="009F67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F676E">
              <w:rPr>
                <w:rFonts w:ascii="Calibri" w:hAnsi="Calibri" w:cs="Calibri"/>
                <w:sz w:val="22"/>
                <w:szCs w:val="22"/>
              </w:rPr>
              <w:t xml:space="preserve">Expert - </w:t>
            </w:r>
            <w:r>
              <w:rPr>
                <w:rFonts w:ascii="Calibri" w:hAnsi="Calibri" w:cs="Calibri"/>
                <w:sz w:val="22"/>
                <w:szCs w:val="22"/>
              </w:rPr>
              <w:t>F</w:t>
            </w:r>
            <w:r w:rsidRPr="009F676E">
              <w:rPr>
                <w:rFonts w:ascii="Calibri" w:hAnsi="Calibri" w:cs="Calibri"/>
                <w:sz w:val="22"/>
                <w:szCs w:val="22"/>
              </w:rPr>
              <w:t>emale SAMBO</w:t>
            </w:r>
          </w:p>
          <w:p w14:paraId="7BE8FEC8" w14:textId="403A499F" w:rsidR="009F676E" w:rsidRPr="009F676E" w:rsidRDefault="009F676E" w:rsidP="009F67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F676E">
              <w:rPr>
                <w:rFonts w:ascii="Calibri" w:hAnsi="Calibri" w:cs="Calibri"/>
                <w:sz w:val="22"/>
                <w:szCs w:val="22"/>
              </w:rPr>
              <w:t>xpert - Sport SAMBO</w:t>
            </w:r>
          </w:p>
          <w:p w14:paraId="34833D36" w14:textId="1727256B" w:rsidR="009F676E" w:rsidRPr="009F676E" w:rsidRDefault="009F676E" w:rsidP="009F67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F676E">
              <w:rPr>
                <w:rFonts w:ascii="Calibri" w:hAnsi="Calibri" w:cs="Calibri"/>
                <w:sz w:val="22"/>
                <w:szCs w:val="22"/>
              </w:rPr>
              <w:t>Expert - Combat SAMBO</w:t>
            </w:r>
          </w:p>
          <w:p w14:paraId="2B81FE1A" w14:textId="77777777" w:rsidR="007F46D3" w:rsidRDefault="009F676E" w:rsidP="009F67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F676E">
              <w:rPr>
                <w:rFonts w:ascii="Calibri" w:hAnsi="Calibri" w:cs="Calibri"/>
                <w:sz w:val="22"/>
                <w:szCs w:val="22"/>
              </w:rPr>
              <w:t>Expert - Youth SAMBO</w:t>
            </w:r>
          </w:p>
          <w:p w14:paraId="4F58C8C7" w14:textId="0E0F8ADD" w:rsidR="009F676E" w:rsidRPr="00926F34" w:rsidRDefault="009F676E" w:rsidP="009F676E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F676E">
              <w:rPr>
                <w:rFonts w:ascii="Calibri" w:hAnsi="Calibri" w:cs="Calibri"/>
                <w:sz w:val="22"/>
                <w:szCs w:val="22"/>
              </w:rPr>
              <w:t>Expert - SAMBO with different abilities</w:t>
            </w:r>
          </w:p>
        </w:tc>
        <w:tc>
          <w:tcPr>
            <w:tcW w:w="571" w:type="dxa"/>
            <w:tcBorders>
              <w:left w:val="single" w:sz="4" w:space="0" w:color="B4C6E7"/>
            </w:tcBorders>
            <w:vAlign w:val="center"/>
          </w:tcPr>
          <w:p w14:paraId="227D6925" w14:textId="3033DD43" w:rsidR="009F676E" w:rsidRDefault="009F676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  <w:p w14:paraId="29C25FF1" w14:textId="77777777" w:rsidR="009F676E" w:rsidRDefault="009F676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7"/>
          </w:p>
          <w:p w14:paraId="2597E28E" w14:textId="77777777" w:rsidR="009F676E" w:rsidRDefault="009F676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8"/>
          </w:p>
          <w:p w14:paraId="5E6BDD0A" w14:textId="77777777" w:rsidR="009F676E" w:rsidRDefault="009F676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9"/>
          </w:p>
          <w:p w14:paraId="0C4C5FBE" w14:textId="0FA6015A" w:rsidR="009F676E" w:rsidRPr="00926F34" w:rsidRDefault="009F676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0319B">
              <w:rPr>
                <w:rFonts w:ascii="Calibri" w:hAnsi="Calibri" w:cs="Calibri"/>
                <w:sz w:val="22"/>
                <w:szCs w:val="22"/>
              </w:rPr>
            </w:r>
            <w:r w:rsidR="00B0319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</w:tr>
      <w:tr w:rsidR="00BF03D5" w:rsidRPr="00926F34" w14:paraId="7A7FF4F3" w14:textId="77777777" w:rsidTr="00D649EE">
        <w:trPr>
          <w:trHeight w:val="1349"/>
        </w:trPr>
        <w:tc>
          <w:tcPr>
            <w:tcW w:w="10065" w:type="dxa"/>
            <w:gridSpan w:val="3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lastRenderedPageBreak/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D87FBD">
        <w:trPr>
          <w:trHeight w:val="3470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4695C6BE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1D3144">
        <w:rPr>
          <w:rFonts w:ascii="Calibri" w:hAnsi="Calibri" w:cs="Calibri"/>
          <w:b/>
          <w:sz w:val="22"/>
          <w:szCs w:val="22"/>
        </w:rPr>
        <w:t>8 of September</w:t>
      </w:r>
      <w:r w:rsidR="001D3144"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="001D3144" w:rsidRPr="004071C6">
        <w:rPr>
          <w:rFonts w:ascii="Calibri" w:hAnsi="Calibri" w:cs="Calibri"/>
          <w:sz w:val="22"/>
          <w:szCs w:val="22"/>
        </w:rPr>
        <w:t xml:space="preserve"> to </w:t>
      </w:r>
      <w:hyperlink r:id="rId9" w:history="1">
        <w:r w:rsidR="00D87FBD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D87FBD">
        <w:rPr>
          <w:rFonts w:ascii="Calibri" w:hAnsi="Calibri" w:cs="Calibri"/>
          <w:sz w:val="22"/>
          <w:szCs w:val="22"/>
        </w:rPr>
        <w:t xml:space="preserve"> and </w:t>
      </w:r>
      <w:hyperlink r:id="rId10" w:history="1">
        <w:r w:rsidR="001D3144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36820" w14:textId="77777777" w:rsidR="00B0319B" w:rsidRDefault="00B0319B" w:rsidP="00F84227">
      <w:r>
        <w:separator/>
      </w:r>
    </w:p>
  </w:endnote>
  <w:endnote w:type="continuationSeparator" w:id="0">
    <w:p w14:paraId="6F63664B" w14:textId="77777777" w:rsidR="00B0319B" w:rsidRDefault="00B0319B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6C6974BD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D649EE" w:rsidRPr="00D649EE">
      <w:rPr>
        <w:rFonts w:ascii="Calibri" w:hAnsi="Calibri" w:cs="Calibri"/>
        <w:sz w:val="18"/>
        <w:szCs w:val="18"/>
      </w:rPr>
      <w:t xml:space="preserve">Medical &amp; Anti-Doping </w:t>
    </w:r>
    <w:r w:rsidR="00D649EE">
      <w:rPr>
        <w:rFonts w:ascii="Calibri" w:hAnsi="Calibri" w:cs="Calibri"/>
        <w:sz w:val="18"/>
        <w:szCs w:val="18"/>
      </w:rPr>
      <w:t xml:space="preserve">Commission </w:t>
    </w:r>
    <w:r w:rsidRPr="005160FB">
      <w:rPr>
        <w:rFonts w:ascii="Calibri" w:hAnsi="Calibri" w:cs="Calibri"/>
        <w:sz w:val="18"/>
        <w:szCs w:val="18"/>
      </w:rPr>
      <w:t>members have not incurred any measure or sanction in relation of any violation of the World Anti-Doping or Anti-Corruption Codes and shall not have been banned</w:t>
    </w:r>
    <w:r w:rsidR="004E173E" w:rsidRPr="004E173E">
      <w:rPr>
        <w:rFonts w:ascii="Calibri" w:hAnsi="Calibri" w:cs="Calibri"/>
        <w:sz w:val="18"/>
        <w:szCs w:val="18"/>
      </w:rPr>
      <w:t>.</w:t>
    </w:r>
    <w:r w:rsidR="00B404AC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D649EE" w:rsidRPr="00D649EE">
      <w:rPr>
        <w:rFonts w:ascii="Calibri" w:hAnsi="Calibri" w:cs="Calibri"/>
        <w:sz w:val="18"/>
        <w:szCs w:val="18"/>
      </w:rPr>
      <w:t>Medical &amp; Anti-Doping</w:t>
    </w:r>
    <w:r w:rsidR="00EB136A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Commission </w:t>
    </w:r>
    <w:r w:rsidR="00D649EE" w:rsidRPr="00D649EE">
      <w:rPr>
        <w:rFonts w:ascii="Calibri" w:hAnsi="Calibri" w:cs="Calibri"/>
        <w:sz w:val="18"/>
        <w:szCs w:val="18"/>
      </w:rPr>
      <w:t>must have an excellent knowledge in the field of physical preparation with special knowledge in sports medicine, pharmacology, biochemistry, sport nutrition, Anti-doping and/or law.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D470" w14:textId="77777777" w:rsidR="00B0319B" w:rsidRDefault="00B0319B" w:rsidP="00F84227">
      <w:r>
        <w:separator/>
      </w:r>
    </w:p>
  </w:footnote>
  <w:footnote w:type="continuationSeparator" w:id="0">
    <w:p w14:paraId="105723D4" w14:textId="77777777" w:rsidR="00B0319B" w:rsidRDefault="00B0319B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Aio74hM0k2H4tLN1eUbu+XYkAg=" w:salt="D/KfmbVPsnRru26LqDN6KA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D2787"/>
    <w:rsid w:val="001311EA"/>
    <w:rsid w:val="001731A7"/>
    <w:rsid w:val="001D3144"/>
    <w:rsid w:val="001E4924"/>
    <w:rsid w:val="001F7703"/>
    <w:rsid w:val="00221913"/>
    <w:rsid w:val="00260FB0"/>
    <w:rsid w:val="002E625D"/>
    <w:rsid w:val="00337022"/>
    <w:rsid w:val="003548AF"/>
    <w:rsid w:val="00387226"/>
    <w:rsid w:val="003E613C"/>
    <w:rsid w:val="004071C6"/>
    <w:rsid w:val="004105AF"/>
    <w:rsid w:val="0042635A"/>
    <w:rsid w:val="00453C96"/>
    <w:rsid w:val="00462B9B"/>
    <w:rsid w:val="004859C2"/>
    <w:rsid w:val="004A6936"/>
    <w:rsid w:val="004A6A93"/>
    <w:rsid w:val="004B0826"/>
    <w:rsid w:val="004C0EB2"/>
    <w:rsid w:val="004C5151"/>
    <w:rsid w:val="004D1316"/>
    <w:rsid w:val="004D74ED"/>
    <w:rsid w:val="004E173E"/>
    <w:rsid w:val="004E74C5"/>
    <w:rsid w:val="00510CA9"/>
    <w:rsid w:val="005160FB"/>
    <w:rsid w:val="00540B68"/>
    <w:rsid w:val="0056500F"/>
    <w:rsid w:val="00573C09"/>
    <w:rsid w:val="00580BD4"/>
    <w:rsid w:val="005B66B5"/>
    <w:rsid w:val="005B66FF"/>
    <w:rsid w:val="005D2D59"/>
    <w:rsid w:val="005E0180"/>
    <w:rsid w:val="005E5D7E"/>
    <w:rsid w:val="006029E3"/>
    <w:rsid w:val="00611302"/>
    <w:rsid w:val="0064431B"/>
    <w:rsid w:val="00666FBB"/>
    <w:rsid w:val="00677521"/>
    <w:rsid w:val="0071715B"/>
    <w:rsid w:val="00742620"/>
    <w:rsid w:val="007911ED"/>
    <w:rsid w:val="00792240"/>
    <w:rsid w:val="007A4E9A"/>
    <w:rsid w:val="007B2B78"/>
    <w:rsid w:val="007E2018"/>
    <w:rsid w:val="007E54BE"/>
    <w:rsid w:val="007F46D3"/>
    <w:rsid w:val="00806201"/>
    <w:rsid w:val="00865014"/>
    <w:rsid w:val="00893EDA"/>
    <w:rsid w:val="008D36D6"/>
    <w:rsid w:val="008D67DE"/>
    <w:rsid w:val="008F089E"/>
    <w:rsid w:val="00926F34"/>
    <w:rsid w:val="0093625C"/>
    <w:rsid w:val="00940EF3"/>
    <w:rsid w:val="009420DF"/>
    <w:rsid w:val="00953FAF"/>
    <w:rsid w:val="00955A80"/>
    <w:rsid w:val="00957C3F"/>
    <w:rsid w:val="00976AED"/>
    <w:rsid w:val="009902B2"/>
    <w:rsid w:val="009A06AA"/>
    <w:rsid w:val="009A1974"/>
    <w:rsid w:val="009A4C65"/>
    <w:rsid w:val="009B6F22"/>
    <w:rsid w:val="009F676E"/>
    <w:rsid w:val="00A02885"/>
    <w:rsid w:val="00A057A6"/>
    <w:rsid w:val="00A12D87"/>
    <w:rsid w:val="00A20130"/>
    <w:rsid w:val="00A3140E"/>
    <w:rsid w:val="00A77E57"/>
    <w:rsid w:val="00B0319B"/>
    <w:rsid w:val="00B404AC"/>
    <w:rsid w:val="00B5046B"/>
    <w:rsid w:val="00B73DE5"/>
    <w:rsid w:val="00B941F1"/>
    <w:rsid w:val="00BA6738"/>
    <w:rsid w:val="00BA7C46"/>
    <w:rsid w:val="00BC4A29"/>
    <w:rsid w:val="00BD61A3"/>
    <w:rsid w:val="00BE2819"/>
    <w:rsid w:val="00BF03D5"/>
    <w:rsid w:val="00C05697"/>
    <w:rsid w:val="00C720D2"/>
    <w:rsid w:val="00C73A4A"/>
    <w:rsid w:val="00CB7612"/>
    <w:rsid w:val="00D078B2"/>
    <w:rsid w:val="00D24787"/>
    <w:rsid w:val="00D649EE"/>
    <w:rsid w:val="00D72E65"/>
    <w:rsid w:val="00D850D7"/>
    <w:rsid w:val="00D87FBD"/>
    <w:rsid w:val="00DB79E7"/>
    <w:rsid w:val="00DE0FF7"/>
    <w:rsid w:val="00E12378"/>
    <w:rsid w:val="00E45EDB"/>
    <w:rsid w:val="00E617D0"/>
    <w:rsid w:val="00E67147"/>
    <w:rsid w:val="00E70AA2"/>
    <w:rsid w:val="00E84499"/>
    <w:rsid w:val="00EB136A"/>
    <w:rsid w:val="00EB6C62"/>
    <w:rsid w:val="00EC7BDC"/>
    <w:rsid w:val="00F13B50"/>
    <w:rsid w:val="00F42582"/>
    <w:rsid w:val="00F6139F"/>
    <w:rsid w:val="00F84227"/>
    <w:rsid w:val="00F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wissoffice@sambo-fia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ambo-fia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6BDF63-2ECF-4849-866D-A99D6F5F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4</cp:revision>
  <cp:lastPrinted>2017-05-02T14:47:00Z</cp:lastPrinted>
  <dcterms:created xsi:type="dcterms:W3CDTF">2017-08-11T10:01:00Z</dcterms:created>
  <dcterms:modified xsi:type="dcterms:W3CDTF">2017-08-30T11:59:00Z</dcterms:modified>
</cp:coreProperties>
</file>